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171C" w14:textId="738584D8" w:rsidR="00D37918" w:rsidRPr="00324CE7" w:rsidRDefault="00D37918">
      <w:pPr>
        <w:rPr>
          <w:sz w:val="28"/>
          <w:szCs w:val="28"/>
          <w:lang w:val="nl-NL"/>
        </w:rPr>
      </w:pPr>
      <w:r w:rsidRPr="00324CE7">
        <w:rPr>
          <w:sz w:val="28"/>
          <w:szCs w:val="28"/>
          <w:lang w:val="nl-NL"/>
        </w:rPr>
        <w:t xml:space="preserve">Commissieverslag 6, 4 </w:t>
      </w:r>
      <w:r w:rsidR="00324CE7" w:rsidRPr="00324CE7">
        <w:rPr>
          <w:sz w:val="28"/>
          <w:szCs w:val="28"/>
          <w:lang w:val="nl-NL"/>
        </w:rPr>
        <w:t>december</w:t>
      </w:r>
      <w:r w:rsidRPr="00324CE7">
        <w:rPr>
          <w:sz w:val="28"/>
          <w:szCs w:val="28"/>
          <w:lang w:val="nl-NL"/>
        </w:rPr>
        <w:t xml:space="preserve"> 2023</w:t>
      </w:r>
    </w:p>
    <w:p w14:paraId="107871BF" w14:textId="77777777" w:rsidR="00D37918" w:rsidRPr="00324CE7" w:rsidRDefault="00D37918">
      <w:pPr>
        <w:rPr>
          <w:sz w:val="28"/>
          <w:szCs w:val="28"/>
          <w:lang w:val="nl-NL"/>
        </w:rPr>
      </w:pPr>
    </w:p>
    <w:p w14:paraId="469F18D5" w14:textId="418C72FC" w:rsidR="00D37918" w:rsidRDefault="00D37918">
      <w:pPr>
        <w:rPr>
          <w:sz w:val="28"/>
          <w:szCs w:val="28"/>
          <w:lang w:val="nl-NL"/>
        </w:rPr>
      </w:pPr>
      <w:r w:rsidRPr="00D37918">
        <w:rPr>
          <w:sz w:val="28"/>
          <w:szCs w:val="28"/>
          <w:lang w:val="nl-NL"/>
        </w:rPr>
        <w:t>Afgelopen vrijdag en zaterdag heeft de gemeente</w:t>
      </w:r>
      <w:r>
        <w:rPr>
          <w:sz w:val="28"/>
          <w:szCs w:val="28"/>
          <w:lang w:val="nl-NL"/>
        </w:rPr>
        <w:t xml:space="preserve"> twee publicaties gedaan inzake </w:t>
      </w:r>
      <w:r w:rsidR="00324CE7">
        <w:rPr>
          <w:sz w:val="28"/>
          <w:szCs w:val="28"/>
          <w:lang w:val="nl-NL"/>
        </w:rPr>
        <w:t>Sole Mio.</w:t>
      </w:r>
    </w:p>
    <w:p w14:paraId="7DE2E7EF" w14:textId="77777777" w:rsidR="00D37918" w:rsidRDefault="00D37918">
      <w:pPr>
        <w:rPr>
          <w:sz w:val="28"/>
          <w:szCs w:val="28"/>
          <w:lang w:val="nl-NL"/>
        </w:rPr>
      </w:pPr>
    </w:p>
    <w:p w14:paraId="703C550C" w14:textId="32EF3F24" w:rsidR="00D37918" w:rsidRDefault="00D37918" w:rsidP="00D37918">
      <w:pPr>
        <w:rPr>
          <w:rFonts w:ascii="Calibri" w:eastAsia="Times New Roman" w:hAnsi="Calibri" w:cs="Calibri"/>
          <w:color w:val="000000"/>
          <w:kern w:val="0"/>
          <w:sz w:val="28"/>
          <w:szCs w:val="28"/>
          <w:lang w:val="nl-NL"/>
          <w14:ligatures w14:val="none"/>
        </w:rPr>
      </w:pPr>
      <w:r>
        <w:rPr>
          <w:sz w:val="28"/>
          <w:szCs w:val="28"/>
          <w:lang w:val="nl-NL"/>
        </w:rPr>
        <w:t xml:space="preserve">Op vrijdag is op de publieke website geplaatst; </w:t>
      </w:r>
      <w:hyperlink r:id="rId4" w:history="1">
        <w:r w:rsidRPr="00264442">
          <w:rPr>
            <w:rStyle w:val="Hyperlink"/>
            <w:rFonts w:ascii="Calibri" w:eastAsia="Times New Roman" w:hAnsi="Calibri" w:cs="Calibri"/>
            <w:kern w:val="0"/>
            <w:sz w:val="28"/>
            <w:szCs w:val="28"/>
            <w:lang w:val="nl-NL"/>
            <w14:ligatures w14:val="none"/>
          </w:rPr>
          <w:t xml:space="preserve">bepaling beheerder </w:t>
        </w:r>
        <w:proofErr w:type="spellStart"/>
        <w:r w:rsidRPr="00264442">
          <w:rPr>
            <w:rStyle w:val="Hyperlink"/>
            <w:rFonts w:ascii="Calibri" w:eastAsia="Times New Roman" w:hAnsi="Calibri" w:cs="Calibri"/>
            <w:kern w:val="0"/>
            <w:sz w:val="28"/>
            <w:szCs w:val="28"/>
            <w:lang w:val="nl-NL"/>
            <w14:ligatures w14:val="none"/>
          </w:rPr>
          <w:t>it</w:t>
        </w:r>
        <w:proofErr w:type="spellEnd"/>
        <w:r w:rsidRPr="00264442">
          <w:rPr>
            <w:rStyle w:val="Hyperlink"/>
            <w:rFonts w:ascii="Calibri" w:eastAsia="Times New Roman" w:hAnsi="Calibri" w:cs="Calibri"/>
            <w:kern w:val="0"/>
            <w:sz w:val="28"/>
            <w:szCs w:val="28"/>
            <w:lang w:val="nl-NL"/>
            <w14:ligatures w14:val="none"/>
          </w:rPr>
          <w:t>, 30-11-2023</w:t>
        </w:r>
      </w:hyperlink>
      <w:r>
        <w:rPr>
          <w:rFonts w:ascii="Calibri" w:eastAsia="Times New Roman" w:hAnsi="Calibri" w:cs="Calibri"/>
          <w:color w:val="000000"/>
          <w:kern w:val="0"/>
          <w:sz w:val="28"/>
          <w:szCs w:val="28"/>
          <w:lang w:val="nl-NL"/>
          <w14:ligatures w14:val="none"/>
        </w:rPr>
        <w:t>.</w:t>
      </w:r>
    </w:p>
    <w:p w14:paraId="037D847D" w14:textId="343DAE37" w:rsidR="00D37918" w:rsidRDefault="00D37918" w:rsidP="00D37918">
      <w:pPr>
        <w:rPr>
          <w:rFonts w:ascii="Calibri" w:eastAsia="Times New Roman" w:hAnsi="Calibri" w:cs="Calibri"/>
          <w:color w:val="000000"/>
          <w:kern w:val="0"/>
          <w:sz w:val="28"/>
          <w:szCs w:val="28"/>
          <w:lang w:val="nl-NL"/>
          <w14:ligatures w14:val="none"/>
        </w:rPr>
      </w:pPr>
      <w:r>
        <w:rPr>
          <w:rFonts w:ascii="Calibri" w:eastAsia="Times New Roman" w:hAnsi="Calibri" w:cs="Calibri"/>
          <w:color w:val="000000"/>
          <w:kern w:val="0"/>
          <w:sz w:val="28"/>
          <w:szCs w:val="28"/>
          <w:lang w:val="nl-NL"/>
          <w14:ligatures w14:val="none"/>
        </w:rPr>
        <w:t>Zoals gebruikelijk is dat nu ook o</w:t>
      </w:r>
      <w:r w:rsidR="003C604F">
        <w:rPr>
          <w:rFonts w:ascii="Calibri" w:eastAsia="Times New Roman" w:hAnsi="Calibri" w:cs="Calibri"/>
          <w:color w:val="000000"/>
          <w:kern w:val="0"/>
          <w:sz w:val="28"/>
          <w:szCs w:val="28"/>
          <w:lang w:val="nl-NL"/>
          <w14:ligatures w14:val="none"/>
        </w:rPr>
        <w:t>p</w:t>
      </w:r>
      <w:r>
        <w:rPr>
          <w:rFonts w:ascii="Calibri" w:eastAsia="Times New Roman" w:hAnsi="Calibri" w:cs="Calibri"/>
          <w:color w:val="000000"/>
          <w:kern w:val="0"/>
          <w:sz w:val="28"/>
          <w:szCs w:val="28"/>
          <w:lang w:val="nl-NL"/>
          <w14:ligatures w14:val="none"/>
        </w:rPr>
        <w:t xml:space="preserve"> het ledendeel te vinden met een computer vertaling: </w:t>
      </w:r>
      <w:hyperlink r:id="rId5" w:history="1">
        <w:r w:rsidRPr="00264442">
          <w:rPr>
            <w:rStyle w:val="Hyperlink"/>
            <w:rFonts w:ascii="Calibri" w:eastAsia="Times New Roman" w:hAnsi="Calibri" w:cs="Calibri"/>
            <w:kern w:val="0"/>
            <w:sz w:val="28"/>
            <w:szCs w:val="28"/>
            <w:lang w:val="nl-NL"/>
            <w14:ligatures w14:val="none"/>
          </w:rPr>
          <w:t>bepaling beheerder nl, 30-11-2023.</w:t>
        </w:r>
      </w:hyperlink>
    </w:p>
    <w:p w14:paraId="56FC61DC" w14:textId="77777777" w:rsidR="00D37918" w:rsidRDefault="00D37918" w:rsidP="00D37918">
      <w:pPr>
        <w:rPr>
          <w:rFonts w:ascii="Calibri" w:eastAsia="Times New Roman" w:hAnsi="Calibri" w:cs="Calibri"/>
          <w:color w:val="000000"/>
          <w:kern w:val="0"/>
          <w:sz w:val="28"/>
          <w:szCs w:val="28"/>
          <w:lang w:val="nl-NL"/>
          <w14:ligatures w14:val="none"/>
        </w:rPr>
      </w:pPr>
    </w:p>
    <w:p w14:paraId="4FF074D4" w14:textId="7F7B09C4" w:rsidR="00365E83" w:rsidRDefault="00D37918" w:rsidP="00365E83">
      <w:pPr>
        <w:rPr>
          <w:sz w:val="28"/>
          <w:szCs w:val="28"/>
          <w:lang w:val="nl-NL"/>
        </w:rPr>
      </w:pPr>
      <w:r w:rsidRPr="00365E83">
        <w:rPr>
          <w:rFonts w:ascii="Calibri" w:eastAsia="Times New Roman" w:hAnsi="Calibri" w:cs="Calibri"/>
          <w:color w:val="000000"/>
          <w:kern w:val="0"/>
          <w:sz w:val="28"/>
          <w:szCs w:val="28"/>
          <w:lang w:val="nl-NL"/>
          <w14:ligatures w14:val="none"/>
        </w:rPr>
        <w:t>De st</w:t>
      </w:r>
      <w:r w:rsidR="006B227C" w:rsidRPr="00365E83">
        <w:rPr>
          <w:rFonts w:ascii="Calibri" w:eastAsia="Times New Roman" w:hAnsi="Calibri" w:cs="Calibri"/>
          <w:color w:val="000000"/>
          <w:kern w:val="0"/>
          <w:sz w:val="28"/>
          <w:szCs w:val="28"/>
          <w:lang w:val="nl-NL"/>
          <w14:ligatures w14:val="none"/>
        </w:rPr>
        <w:t xml:space="preserve">rekking van deze publicatie is dat </w:t>
      </w:r>
      <w:r w:rsidR="003C604F">
        <w:rPr>
          <w:rFonts w:ascii="Calibri" w:eastAsia="Times New Roman" w:hAnsi="Calibri" w:cs="Calibri"/>
          <w:color w:val="000000"/>
          <w:kern w:val="0"/>
          <w:sz w:val="28"/>
          <w:szCs w:val="28"/>
          <w:lang w:val="nl-NL"/>
          <w14:ligatures w14:val="none"/>
        </w:rPr>
        <w:t>de gemeente</w:t>
      </w:r>
      <w:r w:rsidR="006B227C" w:rsidRPr="00365E83">
        <w:rPr>
          <w:rFonts w:ascii="Calibri" w:eastAsia="Times New Roman" w:hAnsi="Calibri" w:cs="Calibri"/>
          <w:color w:val="000000"/>
          <w:kern w:val="0"/>
          <w:sz w:val="28"/>
          <w:szCs w:val="28"/>
          <w:lang w:val="nl-NL"/>
          <w14:ligatures w14:val="none"/>
        </w:rPr>
        <w:t xml:space="preserve"> de publieke aanbesteding procedure stop</w:t>
      </w:r>
      <w:r w:rsidR="003C604F">
        <w:rPr>
          <w:rFonts w:ascii="Calibri" w:eastAsia="Times New Roman" w:hAnsi="Calibri" w:cs="Calibri"/>
          <w:color w:val="000000"/>
          <w:kern w:val="0"/>
          <w:sz w:val="28"/>
          <w:szCs w:val="28"/>
          <w:lang w:val="nl-NL"/>
          <w14:ligatures w14:val="none"/>
        </w:rPr>
        <w:t>t</w:t>
      </w:r>
      <w:r w:rsidR="006B227C" w:rsidRPr="00365E83">
        <w:rPr>
          <w:rFonts w:ascii="Calibri" w:eastAsia="Times New Roman" w:hAnsi="Calibri" w:cs="Calibri"/>
          <w:color w:val="000000"/>
          <w:kern w:val="0"/>
          <w:sz w:val="28"/>
          <w:szCs w:val="28"/>
          <w:lang w:val="nl-NL"/>
          <w14:ligatures w14:val="none"/>
        </w:rPr>
        <w:t xml:space="preserve"> omdat er onvoldoende aanbiedingen zijn om </w:t>
      </w:r>
      <w:r w:rsidR="003C604F">
        <w:rPr>
          <w:rFonts w:ascii="Calibri" w:eastAsia="Times New Roman" w:hAnsi="Calibri" w:cs="Calibri"/>
          <w:color w:val="000000"/>
          <w:kern w:val="0"/>
          <w:sz w:val="28"/>
          <w:szCs w:val="28"/>
          <w:lang w:val="nl-NL"/>
          <w14:ligatures w14:val="none"/>
        </w:rPr>
        <w:t xml:space="preserve">mee </w:t>
      </w:r>
      <w:r w:rsidR="006B227C" w:rsidRPr="00365E83">
        <w:rPr>
          <w:rFonts w:ascii="Calibri" w:eastAsia="Times New Roman" w:hAnsi="Calibri" w:cs="Calibri"/>
          <w:color w:val="000000"/>
          <w:kern w:val="0"/>
          <w:sz w:val="28"/>
          <w:szCs w:val="28"/>
          <w:lang w:val="nl-NL"/>
          <w14:ligatures w14:val="none"/>
        </w:rPr>
        <w:t>in onderhandeling te gaan. Buiten onze aanbieding</w:t>
      </w:r>
      <w:r w:rsidR="003C604F">
        <w:rPr>
          <w:rFonts w:ascii="Calibri" w:eastAsia="Times New Roman" w:hAnsi="Calibri" w:cs="Calibri"/>
          <w:color w:val="000000"/>
          <w:kern w:val="0"/>
          <w:sz w:val="28"/>
          <w:szCs w:val="28"/>
          <w:lang w:val="nl-NL"/>
          <w14:ligatures w14:val="none"/>
        </w:rPr>
        <w:t xml:space="preserve"> zijn er</w:t>
      </w:r>
      <w:r w:rsidR="006B227C" w:rsidRPr="00365E83">
        <w:rPr>
          <w:rFonts w:ascii="Calibri" w:eastAsia="Times New Roman" w:hAnsi="Calibri" w:cs="Calibri"/>
          <w:color w:val="000000"/>
          <w:kern w:val="0"/>
          <w:sz w:val="28"/>
          <w:szCs w:val="28"/>
          <w:lang w:val="nl-NL"/>
          <w14:ligatures w14:val="none"/>
        </w:rPr>
        <w:t xml:space="preserve"> geen gekwalificeerde aanbieding</w:t>
      </w:r>
      <w:r w:rsidR="003C604F">
        <w:rPr>
          <w:rFonts w:ascii="Calibri" w:eastAsia="Times New Roman" w:hAnsi="Calibri" w:cs="Calibri"/>
          <w:color w:val="000000"/>
          <w:kern w:val="0"/>
          <w:sz w:val="28"/>
          <w:szCs w:val="28"/>
          <w:lang w:val="nl-NL"/>
          <w14:ligatures w14:val="none"/>
        </w:rPr>
        <w:t>en</w:t>
      </w:r>
      <w:r w:rsidR="006B227C" w:rsidRPr="00365E83">
        <w:rPr>
          <w:rFonts w:ascii="Calibri" w:eastAsia="Times New Roman" w:hAnsi="Calibri" w:cs="Calibri"/>
          <w:color w:val="000000"/>
          <w:kern w:val="0"/>
          <w:sz w:val="28"/>
          <w:szCs w:val="28"/>
          <w:lang w:val="nl-NL"/>
          <w14:ligatures w14:val="none"/>
        </w:rPr>
        <w:t xml:space="preserve">. Tevens kondigen ze aan dat </w:t>
      </w:r>
      <w:r w:rsidR="003C604F">
        <w:rPr>
          <w:rFonts w:ascii="Calibri" w:eastAsia="Times New Roman" w:hAnsi="Calibri" w:cs="Calibri"/>
          <w:color w:val="000000"/>
          <w:kern w:val="0"/>
          <w:sz w:val="28"/>
          <w:szCs w:val="28"/>
          <w:lang w:val="nl-NL"/>
          <w14:ligatures w14:val="none"/>
        </w:rPr>
        <w:t xml:space="preserve">ze </w:t>
      </w:r>
      <w:r w:rsidR="006B227C" w:rsidRPr="00365E83">
        <w:rPr>
          <w:rFonts w:ascii="Calibri" w:eastAsia="Times New Roman" w:hAnsi="Calibri" w:cs="Calibri"/>
          <w:color w:val="000000"/>
          <w:kern w:val="0"/>
          <w:sz w:val="28"/>
          <w:szCs w:val="28"/>
          <w:lang w:val="nl-NL"/>
          <w14:ligatures w14:val="none"/>
        </w:rPr>
        <w:t xml:space="preserve">gebruik willen gaan maken </w:t>
      </w:r>
      <w:r w:rsidR="00365E83" w:rsidRPr="00365E83">
        <w:rPr>
          <w:rFonts w:ascii="Calibri" w:eastAsia="Times New Roman" w:hAnsi="Calibri" w:cs="Calibri"/>
          <w:color w:val="000000"/>
          <w:kern w:val="0"/>
          <w:sz w:val="28"/>
          <w:szCs w:val="28"/>
          <w:lang w:val="nl-NL"/>
          <w14:ligatures w14:val="none"/>
        </w:rPr>
        <w:t xml:space="preserve">van </w:t>
      </w:r>
      <w:r w:rsidR="00365E83" w:rsidRPr="00365E83">
        <w:rPr>
          <w:sz w:val="28"/>
          <w:szCs w:val="28"/>
          <w:lang w:val="nl-NL"/>
        </w:rPr>
        <w:t xml:space="preserve">wetsdecreet 36/203, het nieuwe aanbestedingswetboek, BOEK IV – VAN PUBLIEK-PRIVATE SAMENWERKING EN CONCESSIES – </w:t>
      </w:r>
    </w:p>
    <w:p w14:paraId="68ABD203" w14:textId="77777777" w:rsidR="003C604F" w:rsidRDefault="003C604F" w:rsidP="00365E83">
      <w:pPr>
        <w:rPr>
          <w:sz w:val="28"/>
          <w:szCs w:val="28"/>
          <w:lang w:val="nl-NL"/>
        </w:rPr>
      </w:pPr>
    </w:p>
    <w:p w14:paraId="20169070" w14:textId="0278162B" w:rsidR="003C604F" w:rsidRPr="00365E83" w:rsidRDefault="003C604F" w:rsidP="00365E83">
      <w:pPr>
        <w:rPr>
          <w:sz w:val="28"/>
          <w:szCs w:val="28"/>
          <w:lang w:val="nl-NL"/>
        </w:rPr>
      </w:pPr>
      <w:r>
        <w:rPr>
          <w:sz w:val="28"/>
          <w:szCs w:val="28"/>
          <w:lang w:val="nl-NL"/>
        </w:rPr>
        <w:t>Enige verbijstering was bij ons op zijn plaats!</w:t>
      </w:r>
    </w:p>
    <w:p w14:paraId="521BE629" w14:textId="77777777" w:rsidR="00365E83" w:rsidRDefault="00365E83" w:rsidP="00365E83">
      <w:pPr>
        <w:rPr>
          <w:lang w:val="nl-NL"/>
        </w:rPr>
      </w:pPr>
    </w:p>
    <w:p w14:paraId="6C4267EF" w14:textId="73746352" w:rsidR="00365E83" w:rsidRDefault="00365E83" w:rsidP="00365E83">
      <w:pPr>
        <w:rPr>
          <w:sz w:val="28"/>
          <w:szCs w:val="28"/>
          <w:lang w:val="nl-NL"/>
        </w:rPr>
      </w:pPr>
      <w:r w:rsidRPr="00365E83">
        <w:rPr>
          <w:sz w:val="28"/>
          <w:szCs w:val="28"/>
          <w:lang w:val="nl-NL"/>
        </w:rPr>
        <w:t xml:space="preserve">Vervolgens kwam op zaterdagochtend, </w:t>
      </w:r>
      <w:r>
        <w:rPr>
          <w:sz w:val="28"/>
          <w:szCs w:val="28"/>
          <w:lang w:val="nl-NL"/>
        </w:rPr>
        <w:t xml:space="preserve">na rechtstreeks een telefooncontact van de burgemeester </w:t>
      </w:r>
      <w:r w:rsidR="00AF7A82">
        <w:rPr>
          <w:sz w:val="28"/>
          <w:szCs w:val="28"/>
          <w:lang w:val="nl-NL"/>
        </w:rPr>
        <w:t>naar</w:t>
      </w:r>
      <w:r>
        <w:rPr>
          <w:sz w:val="28"/>
          <w:szCs w:val="28"/>
          <w:lang w:val="nl-NL"/>
        </w:rPr>
        <w:t xml:space="preserve"> Sebastian (Eindelijk begint de relatieopbouw te werken!!) een tweede publicatie inzake </w:t>
      </w:r>
      <w:r w:rsidR="00AF7A82">
        <w:rPr>
          <w:sz w:val="28"/>
          <w:szCs w:val="28"/>
          <w:lang w:val="nl-NL"/>
        </w:rPr>
        <w:t>onze</w:t>
      </w:r>
      <w:r>
        <w:rPr>
          <w:sz w:val="28"/>
          <w:szCs w:val="28"/>
          <w:lang w:val="nl-NL"/>
        </w:rPr>
        <w:t xml:space="preserve"> verlenging voor 2023-2024-2025.  Zie </w:t>
      </w:r>
      <w:r w:rsidRPr="00365E83">
        <w:rPr>
          <w:sz w:val="28"/>
          <w:szCs w:val="28"/>
          <w:lang w:val="nl-NL"/>
        </w:rPr>
        <w:t xml:space="preserve">concessie </w:t>
      </w:r>
      <w:r w:rsidR="00000000">
        <w:fldChar w:fldCharType="begin"/>
      </w:r>
      <w:r w:rsidR="00000000" w:rsidRPr="004A32DB">
        <w:rPr>
          <w:lang w:val="nl-NL"/>
        </w:rPr>
        <w:instrText>HYPERLINK "https://www.solemio.nl/wp-content/uploads/2023/12/concessie-DOCA251416.-it-2-12-2012pdf.pdf"</w:instrText>
      </w:r>
      <w:r w:rsidR="00000000">
        <w:fldChar w:fldCharType="separate"/>
      </w:r>
      <w:r w:rsidRPr="00264442">
        <w:rPr>
          <w:rStyle w:val="Hyperlink"/>
          <w:sz w:val="28"/>
          <w:szCs w:val="28"/>
          <w:lang w:val="nl-NL"/>
        </w:rPr>
        <w:t xml:space="preserve">DOCA251416. </w:t>
      </w:r>
      <w:proofErr w:type="spellStart"/>
      <w:proofErr w:type="gramStart"/>
      <w:r w:rsidRPr="00264442">
        <w:rPr>
          <w:rStyle w:val="Hyperlink"/>
          <w:sz w:val="28"/>
          <w:szCs w:val="28"/>
          <w:lang w:val="nl-NL"/>
        </w:rPr>
        <w:t>it</w:t>
      </w:r>
      <w:proofErr w:type="spellEnd"/>
      <w:r w:rsidRPr="00264442">
        <w:rPr>
          <w:rStyle w:val="Hyperlink"/>
          <w:sz w:val="28"/>
          <w:szCs w:val="28"/>
          <w:lang w:val="nl-NL"/>
        </w:rPr>
        <w:t xml:space="preserve">  2</w:t>
      </w:r>
      <w:proofErr w:type="gramEnd"/>
      <w:r w:rsidRPr="00264442">
        <w:rPr>
          <w:rStyle w:val="Hyperlink"/>
          <w:sz w:val="28"/>
          <w:szCs w:val="28"/>
          <w:lang w:val="nl-NL"/>
        </w:rPr>
        <w:t>-12-2012pdf</w:t>
      </w:r>
      <w:r w:rsidR="00000000">
        <w:rPr>
          <w:rStyle w:val="Hyperlink"/>
          <w:sz w:val="28"/>
          <w:szCs w:val="28"/>
          <w:lang w:val="nl-NL"/>
        </w:rPr>
        <w:fldChar w:fldCharType="end"/>
      </w:r>
      <w:r>
        <w:rPr>
          <w:sz w:val="28"/>
          <w:szCs w:val="28"/>
          <w:lang w:val="nl-NL"/>
        </w:rPr>
        <w:t xml:space="preserve"> en </w:t>
      </w:r>
      <w:r w:rsidR="00000000">
        <w:fldChar w:fldCharType="begin"/>
      </w:r>
      <w:r w:rsidR="00000000" w:rsidRPr="004A32DB">
        <w:rPr>
          <w:lang w:val="nl-NL"/>
        </w:rPr>
        <w:instrText>HYPERLINK "https://www.solemio.nl/wp-content/uploads/2023/12/Concessie-doca251416-NL-3jr-contract-2-22-2023.pdf"</w:instrText>
      </w:r>
      <w:r w:rsidR="00000000">
        <w:fldChar w:fldCharType="separate"/>
      </w:r>
      <w:r w:rsidRPr="00264442">
        <w:rPr>
          <w:rStyle w:val="Hyperlink"/>
          <w:sz w:val="28"/>
          <w:szCs w:val="28"/>
          <w:lang w:val="nl-NL"/>
        </w:rPr>
        <w:t>concessie DOCA251416. NL 2-12-2012pdf</w:t>
      </w:r>
      <w:r w:rsidR="00000000">
        <w:rPr>
          <w:rStyle w:val="Hyperlink"/>
          <w:sz w:val="28"/>
          <w:szCs w:val="28"/>
          <w:lang w:val="nl-NL"/>
        </w:rPr>
        <w:fldChar w:fldCharType="end"/>
      </w:r>
    </w:p>
    <w:p w14:paraId="0BBE9618" w14:textId="77777777" w:rsidR="00E635DD" w:rsidRDefault="00E635DD" w:rsidP="00365E83">
      <w:pPr>
        <w:rPr>
          <w:sz w:val="28"/>
          <w:szCs w:val="28"/>
          <w:lang w:val="nl-NL"/>
        </w:rPr>
      </w:pPr>
    </w:p>
    <w:p w14:paraId="30F4C57F" w14:textId="2E7682BD" w:rsidR="00E635DD" w:rsidRDefault="00E635DD" w:rsidP="00365E83">
      <w:pPr>
        <w:rPr>
          <w:sz w:val="28"/>
          <w:szCs w:val="28"/>
          <w:lang w:val="nl-NL"/>
        </w:rPr>
      </w:pPr>
      <w:r>
        <w:rPr>
          <w:sz w:val="28"/>
          <w:szCs w:val="28"/>
          <w:lang w:val="nl-NL"/>
        </w:rPr>
        <w:t>Deze laatste publicatie sluit aan op ons laatste voorstel en wat belangrijker is het zou de weg vrij kunnen maken voor een rechtstreekse discussie met de gemeente door gebruik te maken van artikel 13 zoals genoemd is ons schrijven d</w:t>
      </w:r>
      <w:r w:rsidR="00AF7A82">
        <w:rPr>
          <w:sz w:val="28"/>
          <w:szCs w:val="28"/>
          <w:lang w:val="nl-NL"/>
        </w:rPr>
        <w:t>.</w:t>
      </w:r>
      <w:r>
        <w:rPr>
          <w:sz w:val="28"/>
          <w:szCs w:val="28"/>
          <w:lang w:val="nl-NL"/>
        </w:rPr>
        <w:t>d</w:t>
      </w:r>
      <w:r w:rsidR="00AF7A82">
        <w:rPr>
          <w:sz w:val="28"/>
          <w:szCs w:val="28"/>
          <w:lang w:val="nl-NL"/>
        </w:rPr>
        <w:t>.</w:t>
      </w:r>
      <w:r>
        <w:rPr>
          <w:sz w:val="28"/>
          <w:szCs w:val="28"/>
          <w:lang w:val="nl-NL"/>
        </w:rPr>
        <w:t xml:space="preserve"> 9 oktober 2023</w:t>
      </w:r>
      <w:r w:rsidR="00761FFB">
        <w:rPr>
          <w:sz w:val="28"/>
          <w:szCs w:val="28"/>
          <w:lang w:val="nl-NL"/>
        </w:rPr>
        <w:t xml:space="preserve">: een vrijstelling van de aanbestedingscode. Of dit gaat werken gaan we met behulp van de advocaat zo </w:t>
      </w:r>
      <w:r w:rsidR="00DE77BF">
        <w:rPr>
          <w:sz w:val="28"/>
          <w:szCs w:val="28"/>
          <w:lang w:val="nl-NL"/>
        </w:rPr>
        <w:t>s</w:t>
      </w:r>
      <w:r w:rsidR="00761FFB">
        <w:rPr>
          <w:sz w:val="28"/>
          <w:szCs w:val="28"/>
          <w:lang w:val="nl-NL"/>
        </w:rPr>
        <w:t>nel mogelijk met de gemeente overleggen.</w:t>
      </w:r>
    </w:p>
    <w:p w14:paraId="357D9BAF" w14:textId="77777777" w:rsidR="00761FFB" w:rsidRDefault="00761FFB" w:rsidP="00365E83">
      <w:pPr>
        <w:rPr>
          <w:sz w:val="28"/>
          <w:szCs w:val="28"/>
          <w:lang w:val="nl-NL"/>
        </w:rPr>
      </w:pPr>
    </w:p>
    <w:p w14:paraId="222BF0D7" w14:textId="2B96B48C" w:rsidR="00761FFB" w:rsidRDefault="00761FFB" w:rsidP="00365E83">
      <w:pPr>
        <w:rPr>
          <w:sz w:val="28"/>
          <w:szCs w:val="28"/>
          <w:lang w:val="nl-NL"/>
        </w:rPr>
      </w:pPr>
      <w:r>
        <w:rPr>
          <w:sz w:val="28"/>
          <w:szCs w:val="28"/>
          <w:lang w:val="nl-NL"/>
        </w:rPr>
        <w:t xml:space="preserve">Wat precies de wijziging van een contract naar een concessie betekent moet de komende weken duidelijker worden. Zeker in een publiek private samenwerking lijkt het nu niet direct duidelijk. Voor de </w:t>
      </w:r>
      <w:proofErr w:type="spellStart"/>
      <w:r>
        <w:rPr>
          <w:sz w:val="28"/>
          <w:szCs w:val="28"/>
          <w:lang w:val="nl-NL"/>
        </w:rPr>
        <w:t>driejaar</w:t>
      </w:r>
      <w:r w:rsidR="00AF7A82">
        <w:rPr>
          <w:sz w:val="28"/>
          <w:szCs w:val="28"/>
          <w:lang w:val="nl-NL"/>
        </w:rPr>
        <w:t>s</w:t>
      </w:r>
      <w:proofErr w:type="spellEnd"/>
      <w:r>
        <w:rPr>
          <w:sz w:val="28"/>
          <w:szCs w:val="28"/>
          <w:lang w:val="nl-NL"/>
        </w:rPr>
        <w:t xml:space="preserve"> overeenkomst is dat eigenlijk niet zozeer van belang, maar hoe </w:t>
      </w:r>
      <w:r w:rsidR="00AF7A82">
        <w:rPr>
          <w:sz w:val="28"/>
          <w:szCs w:val="28"/>
          <w:lang w:val="nl-NL"/>
        </w:rPr>
        <w:t>een</w:t>
      </w:r>
      <w:r>
        <w:rPr>
          <w:sz w:val="28"/>
          <w:szCs w:val="28"/>
          <w:lang w:val="nl-NL"/>
        </w:rPr>
        <w:t xml:space="preserve"> investeringen in publiek onroerend goed vorm te geven in een concessie model </w:t>
      </w:r>
      <w:r w:rsidR="00477772">
        <w:rPr>
          <w:sz w:val="28"/>
          <w:szCs w:val="28"/>
          <w:lang w:val="nl-NL"/>
        </w:rPr>
        <w:t xml:space="preserve">(PPS) </w:t>
      </w:r>
      <w:r>
        <w:rPr>
          <w:sz w:val="28"/>
          <w:szCs w:val="28"/>
          <w:lang w:val="nl-NL"/>
        </w:rPr>
        <w:t xml:space="preserve">zal een uitdaging worden. </w:t>
      </w:r>
    </w:p>
    <w:p w14:paraId="216355BE" w14:textId="77777777" w:rsidR="00761FFB" w:rsidRDefault="00761FFB" w:rsidP="00365E83">
      <w:pPr>
        <w:rPr>
          <w:sz w:val="28"/>
          <w:szCs w:val="28"/>
          <w:lang w:val="nl-NL"/>
        </w:rPr>
      </w:pPr>
    </w:p>
    <w:p w14:paraId="12216236" w14:textId="55CC526E" w:rsidR="00761FFB" w:rsidRDefault="00FC25F4" w:rsidP="00365E83">
      <w:pPr>
        <w:rPr>
          <w:sz w:val="28"/>
          <w:szCs w:val="28"/>
          <w:lang w:val="nl-NL"/>
        </w:rPr>
      </w:pPr>
      <w:r>
        <w:rPr>
          <w:sz w:val="28"/>
          <w:szCs w:val="28"/>
          <w:lang w:val="nl-NL"/>
        </w:rPr>
        <w:t>Na telefonisch overleg met de advocaat sturen we nu aan op eerst een factuur voor de verlenging van 3 jaar. Dat zou, mede op verzoek van de burgemeester, deze maand moeten worden afgehandeld.</w:t>
      </w:r>
    </w:p>
    <w:p w14:paraId="56637D96" w14:textId="77777777" w:rsidR="00477772" w:rsidRDefault="00477772" w:rsidP="00365E83">
      <w:pPr>
        <w:rPr>
          <w:sz w:val="28"/>
          <w:szCs w:val="28"/>
          <w:lang w:val="nl-NL"/>
        </w:rPr>
      </w:pPr>
    </w:p>
    <w:p w14:paraId="4193631E" w14:textId="78A0E56E" w:rsidR="00477772" w:rsidRDefault="00477772" w:rsidP="00365E83">
      <w:pPr>
        <w:rPr>
          <w:sz w:val="28"/>
          <w:szCs w:val="28"/>
          <w:lang w:val="nl-NL"/>
        </w:rPr>
      </w:pPr>
      <w:r>
        <w:rPr>
          <w:sz w:val="28"/>
          <w:szCs w:val="28"/>
          <w:lang w:val="nl-NL"/>
        </w:rPr>
        <w:t xml:space="preserve">Daar het </w:t>
      </w:r>
      <w:r w:rsidR="00947992">
        <w:rPr>
          <w:sz w:val="28"/>
          <w:szCs w:val="28"/>
          <w:lang w:val="nl-NL"/>
        </w:rPr>
        <w:t>Besluit van de gemeente:</w:t>
      </w:r>
    </w:p>
    <w:p w14:paraId="0011C73B" w14:textId="714C22C3" w:rsidR="00947992" w:rsidRPr="00947992" w:rsidRDefault="00947992" w:rsidP="00947992">
      <w:pPr>
        <w:rPr>
          <w:sz w:val="28"/>
          <w:szCs w:val="28"/>
          <w:lang w:val="nl-NL"/>
        </w:rPr>
      </w:pPr>
      <w:r w:rsidRPr="00947992">
        <w:rPr>
          <w:i/>
          <w:iCs/>
          <w:lang w:val="nl-NL"/>
        </w:rPr>
        <w:t xml:space="preserve">VERLENGING van de concessieovereenkomst tussen de gemeente Gera </w:t>
      </w:r>
      <w:proofErr w:type="spellStart"/>
      <w:r w:rsidRPr="00947992">
        <w:rPr>
          <w:i/>
          <w:iCs/>
          <w:lang w:val="nl-NL"/>
        </w:rPr>
        <w:t>Lario</w:t>
      </w:r>
      <w:proofErr w:type="spellEnd"/>
      <w:r w:rsidRPr="00947992">
        <w:rPr>
          <w:i/>
          <w:iCs/>
          <w:lang w:val="nl-NL"/>
        </w:rPr>
        <w:t xml:space="preserve"> en de vennootschap </w:t>
      </w:r>
      <w:proofErr w:type="spellStart"/>
      <w:r w:rsidRPr="00947992">
        <w:rPr>
          <w:i/>
          <w:iCs/>
          <w:lang w:val="nl-NL"/>
        </w:rPr>
        <w:t>Cooperativa</w:t>
      </w:r>
      <w:proofErr w:type="spellEnd"/>
      <w:r w:rsidRPr="00947992">
        <w:rPr>
          <w:i/>
          <w:iCs/>
          <w:lang w:val="nl-NL"/>
        </w:rPr>
        <w:t xml:space="preserve"> Vereniging met statutaire zetel in Utrecht (Nederland) PI 97130580158, voor de "CONCESSIE VAN HET GEMEENTELIJKE EIGENDOM GENOEMD "VILLAGGIO SOLE MIO", GELEGEN IN GERA</w:t>
      </w:r>
      <w:r>
        <w:rPr>
          <w:lang w:val="nl-NL"/>
        </w:rPr>
        <w:t xml:space="preserve">…….  </w:t>
      </w:r>
      <w:r w:rsidRPr="00947992">
        <w:rPr>
          <w:sz w:val="28"/>
          <w:szCs w:val="28"/>
          <w:lang w:val="nl-NL"/>
        </w:rPr>
        <w:t>Geheel is conform onze wens is hier verder geen commentaar op.</w:t>
      </w:r>
    </w:p>
    <w:p w14:paraId="33568DEC" w14:textId="77777777" w:rsidR="00FC25F4" w:rsidRDefault="00FC25F4" w:rsidP="00365E83">
      <w:pPr>
        <w:rPr>
          <w:sz w:val="28"/>
          <w:szCs w:val="28"/>
          <w:lang w:val="nl-NL"/>
        </w:rPr>
      </w:pPr>
    </w:p>
    <w:p w14:paraId="09C22164" w14:textId="27030923" w:rsidR="00FC25F4" w:rsidRDefault="00FC25F4" w:rsidP="00365E83">
      <w:pPr>
        <w:rPr>
          <w:sz w:val="28"/>
          <w:szCs w:val="28"/>
          <w:lang w:val="nl-NL"/>
        </w:rPr>
      </w:pPr>
      <w:r>
        <w:rPr>
          <w:sz w:val="28"/>
          <w:szCs w:val="28"/>
          <w:lang w:val="nl-NL"/>
        </w:rPr>
        <w:t>Vervolgens hebben we een verzoek gedaan om in de eerste volle week van januari gesprekken te voeren met de gemeente wat ze nu precies voor ogen hebben met de ingeslagen procedure</w:t>
      </w:r>
      <w:r w:rsidR="00F636D3">
        <w:rPr>
          <w:sz w:val="28"/>
          <w:szCs w:val="28"/>
          <w:lang w:val="nl-NL"/>
        </w:rPr>
        <w:t xml:space="preserve"> en ons voorstel om gebruik te maken van genoemde artikel 13.</w:t>
      </w:r>
      <w:r w:rsidR="00947992">
        <w:rPr>
          <w:sz w:val="28"/>
          <w:szCs w:val="28"/>
          <w:lang w:val="nl-NL"/>
        </w:rPr>
        <w:t xml:space="preserve"> Met name </w:t>
      </w:r>
      <w:r w:rsidR="003C604F">
        <w:rPr>
          <w:sz w:val="28"/>
          <w:szCs w:val="28"/>
          <w:lang w:val="nl-NL"/>
        </w:rPr>
        <w:t>het investeringsklimaat (wie gaat er geld stoppen in een bungalow van de gemeente</w:t>
      </w:r>
      <w:r w:rsidR="00AF7A82">
        <w:rPr>
          <w:sz w:val="28"/>
          <w:szCs w:val="28"/>
          <w:lang w:val="nl-NL"/>
        </w:rPr>
        <w:t>?)</w:t>
      </w:r>
      <w:r w:rsidR="003C604F">
        <w:rPr>
          <w:sz w:val="28"/>
          <w:szCs w:val="28"/>
          <w:lang w:val="nl-NL"/>
        </w:rPr>
        <w:t xml:space="preserve"> zullen we aan de orde brengen.</w:t>
      </w:r>
    </w:p>
    <w:p w14:paraId="4B7B8883" w14:textId="77777777" w:rsidR="00477772" w:rsidRDefault="00477772" w:rsidP="00365E83">
      <w:pPr>
        <w:rPr>
          <w:sz w:val="28"/>
          <w:szCs w:val="28"/>
          <w:lang w:val="nl-NL"/>
        </w:rPr>
      </w:pPr>
    </w:p>
    <w:p w14:paraId="3AAE00CF" w14:textId="0B1A5A30" w:rsidR="00477772" w:rsidRDefault="00477772" w:rsidP="00365E83">
      <w:pPr>
        <w:rPr>
          <w:sz w:val="28"/>
          <w:szCs w:val="28"/>
          <w:lang w:val="nl-NL"/>
        </w:rPr>
      </w:pPr>
      <w:r>
        <w:rPr>
          <w:sz w:val="28"/>
          <w:szCs w:val="28"/>
          <w:lang w:val="nl-NL"/>
        </w:rPr>
        <w:t>Tot slot zijn we bezig om voor het einde van het jaar een eenduidige opstelling te maken van de resultatenrekening van Sole Mio</w:t>
      </w:r>
      <w:r w:rsidR="003C604F">
        <w:rPr>
          <w:sz w:val="28"/>
          <w:szCs w:val="28"/>
          <w:lang w:val="nl-NL"/>
        </w:rPr>
        <w:t>. Onze voorkeur is dat we daar inzicht in geven aan de gemeente, alvorens ze</w:t>
      </w:r>
      <w:r w:rsidR="00324CE7">
        <w:rPr>
          <w:sz w:val="28"/>
          <w:szCs w:val="28"/>
          <w:lang w:val="nl-NL"/>
        </w:rPr>
        <w:t xml:space="preserve"> zelf</w:t>
      </w:r>
      <w:r w:rsidR="003C604F">
        <w:rPr>
          <w:sz w:val="28"/>
          <w:szCs w:val="28"/>
          <w:lang w:val="nl-NL"/>
        </w:rPr>
        <w:t xml:space="preserve"> naar een waardering door een externe partij gaan. Met name bezettingsgraden zijn eenvoudig rooskleurig in te schatten en zijn lastig te weerleggen. Na 50+ jaar ervaring zijn onze omzet gegevens behoorlijk betrouwbaar. </w:t>
      </w:r>
    </w:p>
    <w:p w14:paraId="6C3616A8" w14:textId="77777777" w:rsidR="003C604F" w:rsidRDefault="003C604F" w:rsidP="00365E83">
      <w:pPr>
        <w:rPr>
          <w:sz w:val="28"/>
          <w:szCs w:val="28"/>
          <w:lang w:val="nl-NL"/>
        </w:rPr>
      </w:pPr>
    </w:p>
    <w:p w14:paraId="71C7896C" w14:textId="453A1585" w:rsidR="003C604F" w:rsidRDefault="003C604F" w:rsidP="00365E83">
      <w:pPr>
        <w:rPr>
          <w:sz w:val="28"/>
          <w:szCs w:val="28"/>
          <w:lang w:val="nl-NL"/>
        </w:rPr>
      </w:pPr>
      <w:r>
        <w:rPr>
          <w:sz w:val="28"/>
          <w:szCs w:val="28"/>
          <w:lang w:val="nl-NL"/>
        </w:rPr>
        <w:t>Word vervolgd en houden jullie op de hoogte.</w:t>
      </w:r>
    </w:p>
    <w:p w14:paraId="1EB39672" w14:textId="77777777" w:rsidR="00324CE7" w:rsidRDefault="00324CE7" w:rsidP="00365E83">
      <w:pPr>
        <w:rPr>
          <w:sz w:val="28"/>
          <w:szCs w:val="28"/>
          <w:lang w:val="nl-NL"/>
        </w:rPr>
      </w:pPr>
    </w:p>
    <w:p w14:paraId="7D9751AA" w14:textId="16CF7DD3" w:rsidR="00324CE7" w:rsidRDefault="00324CE7" w:rsidP="00365E83">
      <w:pPr>
        <w:rPr>
          <w:sz w:val="28"/>
          <w:szCs w:val="28"/>
          <w:lang w:val="nl-NL"/>
        </w:rPr>
      </w:pPr>
      <w:r>
        <w:rPr>
          <w:sz w:val="28"/>
          <w:szCs w:val="28"/>
          <w:lang w:val="nl-NL"/>
        </w:rPr>
        <w:t>Namens de CC</w:t>
      </w:r>
    </w:p>
    <w:p w14:paraId="6A9506A1" w14:textId="425ED82A" w:rsidR="00324CE7" w:rsidRDefault="00324CE7" w:rsidP="00365E83">
      <w:pPr>
        <w:rPr>
          <w:sz w:val="28"/>
          <w:szCs w:val="28"/>
          <w:lang w:val="nl-NL"/>
        </w:rPr>
      </w:pPr>
      <w:r>
        <w:rPr>
          <w:sz w:val="28"/>
          <w:szCs w:val="28"/>
          <w:lang w:val="nl-NL"/>
        </w:rPr>
        <w:t>Willem</w:t>
      </w:r>
    </w:p>
    <w:p w14:paraId="4DDE9FC1" w14:textId="77777777" w:rsidR="00E635DD" w:rsidRPr="00365E83" w:rsidRDefault="00E635DD" w:rsidP="00365E83">
      <w:pPr>
        <w:rPr>
          <w:sz w:val="28"/>
          <w:szCs w:val="28"/>
          <w:lang w:val="nl-NL"/>
        </w:rPr>
      </w:pPr>
    </w:p>
    <w:p w14:paraId="484F0CDB" w14:textId="56BED74F" w:rsidR="00D37918" w:rsidRPr="00365E83" w:rsidRDefault="006B227C" w:rsidP="00D37918">
      <w:pPr>
        <w:rPr>
          <w:rFonts w:ascii="Calibri" w:eastAsia="Times New Roman" w:hAnsi="Calibri" w:cs="Calibri"/>
          <w:color w:val="000000"/>
          <w:kern w:val="0"/>
          <w:sz w:val="28"/>
          <w:szCs w:val="28"/>
          <w:lang w:val="nl-NL"/>
          <w14:ligatures w14:val="none"/>
        </w:rPr>
      </w:pPr>
      <w:r w:rsidRPr="00365E83">
        <w:rPr>
          <w:rFonts w:ascii="Calibri" w:eastAsia="Times New Roman" w:hAnsi="Calibri" w:cs="Calibri"/>
          <w:color w:val="000000"/>
          <w:kern w:val="0"/>
          <w:sz w:val="28"/>
          <w:szCs w:val="28"/>
          <w:lang w:val="nl-NL"/>
          <w14:ligatures w14:val="none"/>
        </w:rPr>
        <w:t xml:space="preserve"> </w:t>
      </w:r>
    </w:p>
    <w:p w14:paraId="051DF138" w14:textId="01506FA1" w:rsidR="00D37918" w:rsidRPr="00365E83" w:rsidRDefault="00D37918" w:rsidP="00D37918">
      <w:pPr>
        <w:rPr>
          <w:rFonts w:ascii="Calibri" w:eastAsia="Times New Roman" w:hAnsi="Calibri" w:cs="Calibri"/>
          <w:color w:val="000000"/>
          <w:kern w:val="0"/>
          <w:sz w:val="28"/>
          <w:szCs w:val="28"/>
          <w:lang w:val="nl-NL"/>
          <w14:ligatures w14:val="none"/>
        </w:rPr>
      </w:pPr>
    </w:p>
    <w:p w14:paraId="6F2BEE2B" w14:textId="0EFDE836" w:rsidR="00D37918" w:rsidRPr="00D37918" w:rsidRDefault="00D37918">
      <w:pPr>
        <w:rPr>
          <w:sz w:val="28"/>
          <w:szCs w:val="28"/>
          <w:lang w:val="nl-NL"/>
        </w:rPr>
      </w:pPr>
    </w:p>
    <w:sectPr w:rsidR="00D37918" w:rsidRPr="00D379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918"/>
    <w:rsid w:val="00264442"/>
    <w:rsid w:val="00324CE7"/>
    <w:rsid w:val="00365E83"/>
    <w:rsid w:val="003C604F"/>
    <w:rsid w:val="00477772"/>
    <w:rsid w:val="004A32DB"/>
    <w:rsid w:val="006B227C"/>
    <w:rsid w:val="00761FFB"/>
    <w:rsid w:val="00947992"/>
    <w:rsid w:val="00AF7A82"/>
    <w:rsid w:val="00D37918"/>
    <w:rsid w:val="00DE77BF"/>
    <w:rsid w:val="00E635DD"/>
    <w:rsid w:val="00F636D3"/>
    <w:rsid w:val="00FC25F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5B1DD8CC"/>
  <w15:chartTrackingRefBased/>
  <w15:docId w15:val="{24320BE0-B8B0-2B42-BE74-6074EA290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4442"/>
    <w:rPr>
      <w:color w:val="0563C1" w:themeColor="hyperlink"/>
      <w:u w:val="single"/>
    </w:rPr>
  </w:style>
  <w:style w:type="character" w:styleId="UnresolvedMention">
    <w:name w:val="Unresolved Mention"/>
    <w:basedOn w:val="DefaultParagraphFont"/>
    <w:uiPriority w:val="99"/>
    <w:semiHidden/>
    <w:unhideWhenUsed/>
    <w:rsid w:val="002644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74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olemio.nl/wp-content/uploads/2023/12/bepaling-beheerder-NL-30-11-2023-.pdf" TargetMode="External"/><Relationship Id="rId4" Type="http://schemas.openxmlformats.org/officeDocument/2006/relationships/hyperlink" Target="https://www.solemio.nl/wp-content/uploads/2023/12/bepaling-beheerder-it-30-11-202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2</Pages>
  <Words>557</Words>
  <Characters>3176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Willem Middelburg</dc:creator>
  <cp:keywords/>
  <dc:description/>
  <cp:lastModifiedBy>Willem Middelburg</cp:lastModifiedBy>
  <cp:revision>4</cp:revision>
  <dcterms:created xsi:type="dcterms:W3CDTF">2023-12-04T11:20:00Z</dcterms:created>
  <dcterms:modified xsi:type="dcterms:W3CDTF">2023-12-05T08:17:00Z</dcterms:modified>
</cp:coreProperties>
</file>